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07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C9715D" w:rsidRPr="00DF7CA2" w14:paraId="6633776C" w14:textId="77777777" w:rsidTr="00C9715D">
        <w:trPr>
          <w:trHeight w:val="597"/>
        </w:trPr>
        <w:tc>
          <w:tcPr>
            <w:tcW w:w="4698" w:type="dxa"/>
          </w:tcPr>
          <w:p w14:paraId="10DB104B" w14:textId="09E864A8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1. </w:t>
            </w:r>
          </w:p>
        </w:tc>
        <w:tc>
          <w:tcPr>
            <w:tcW w:w="4698" w:type="dxa"/>
          </w:tcPr>
          <w:p w14:paraId="3F0CB974" w14:textId="77777777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17. </w:t>
            </w:r>
          </w:p>
        </w:tc>
      </w:tr>
      <w:tr w:rsidR="00C9715D" w:rsidRPr="00DF7CA2" w14:paraId="03F679F2" w14:textId="77777777" w:rsidTr="00C9715D">
        <w:trPr>
          <w:trHeight w:val="622"/>
        </w:trPr>
        <w:tc>
          <w:tcPr>
            <w:tcW w:w="4698" w:type="dxa"/>
          </w:tcPr>
          <w:p w14:paraId="5F7953BB" w14:textId="30A5FFE1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2. </w:t>
            </w:r>
          </w:p>
        </w:tc>
        <w:tc>
          <w:tcPr>
            <w:tcW w:w="4698" w:type="dxa"/>
          </w:tcPr>
          <w:p w14:paraId="4C8E238B" w14:textId="77777777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18. </w:t>
            </w:r>
          </w:p>
        </w:tc>
      </w:tr>
      <w:tr w:rsidR="00C9715D" w:rsidRPr="00DF7CA2" w14:paraId="02048E0B" w14:textId="77777777" w:rsidTr="00C9715D">
        <w:trPr>
          <w:trHeight w:val="597"/>
        </w:trPr>
        <w:tc>
          <w:tcPr>
            <w:tcW w:w="4698" w:type="dxa"/>
          </w:tcPr>
          <w:p w14:paraId="21B0E25A" w14:textId="77777777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3. </w:t>
            </w:r>
          </w:p>
        </w:tc>
        <w:tc>
          <w:tcPr>
            <w:tcW w:w="4698" w:type="dxa"/>
          </w:tcPr>
          <w:p w14:paraId="19E85B55" w14:textId="77777777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19. </w:t>
            </w:r>
          </w:p>
        </w:tc>
      </w:tr>
      <w:tr w:rsidR="00C9715D" w:rsidRPr="00DF7CA2" w14:paraId="26314F1D" w14:textId="77777777" w:rsidTr="00C9715D">
        <w:trPr>
          <w:trHeight w:val="622"/>
        </w:trPr>
        <w:tc>
          <w:tcPr>
            <w:tcW w:w="4698" w:type="dxa"/>
          </w:tcPr>
          <w:p w14:paraId="03C9FE63" w14:textId="2711E522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4. </w:t>
            </w:r>
          </w:p>
        </w:tc>
        <w:tc>
          <w:tcPr>
            <w:tcW w:w="4698" w:type="dxa"/>
          </w:tcPr>
          <w:p w14:paraId="7730CCE4" w14:textId="77777777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20. </w:t>
            </w:r>
          </w:p>
        </w:tc>
      </w:tr>
      <w:tr w:rsidR="00C9715D" w:rsidRPr="00DF7CA2" w14:paraId="58EE2CCF" w14:textId="77777777" w:rsidTr="00C9715D">
        <w:trPr>
          <w:trHeight w:val="597"/>
        </w:trPr>
        <w:tc>
          <w:tcPr>
            <w:tcW w:w="4698" w:type="dxa"/>
          </w:tcPr>
          <w:p w14:paraId="4CB4E5AC" w14:textId="77777777" w:rsidR="00C9715D" w:rsidRPr="00DF7CA2" w:rsidRDefault="00C9715D" w:rsidP="00C9715D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5. </w:t>
            </w:r>
          </w:p>
        </w:tc>
        <w:tc>
          <w:tcPr>
            <w:tcW w:w="4698" w:type="dxa"/>
          </w:tcPr>
          <w:p w14:paraId="52DBE507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21. </w:t>
            </w:r>
          </w:p>
        </w:tc>
      </w:tr>
      <w:tr w:rsidR="00C9715D" w:rsidRPr="00DF7CA2" w14:paraId="221FDA82" w14:textId="77777777" w:rsidTr="00C9715D">
        <w:trPr>
          <w:trHeight w:val="597"/>
        </w:trPr>
        <w:tc>
          <w:tcPr>
            <w:tcW w:w="4698" w:type="dxa"/>
          </w:tcPr>
          <w:p w14:paraId="4439F749" w14:textId="13CDE6AF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6.</w:t>
            </w:r>
          </w:p>
        </w:tc>
        <w:tc>
          <w:tcPr>
            <w:tcW w:w="4698" w:type="dxa"/>
          </w:tcPr>
          <w:p w14:paraId="7ED08F8C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22. </w:t>
            </w:r>
          </w:p>
        </w:tc>
      </w:tr>
      <w:tr w:rsidR="00C9715D" w:rsidRPr="00DF7CA2" w14:paraId="69B870C5" w14:textId="77777777" w:rsidTr="00C9715D">
        <w:trPr>
          <w:trHeight w:val="622"/>
        </w:trPr>
        <w:tc>
          <w:tcPr>
            <w:tcW w:w="4698" w:type="dxa"/>
          </w:tcPr>
          <w:p w14:paraId="3B0E6F64" w14:textId="47D0ABA2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7. </w:t>
            </w:r>
          </w:p>
        </w:tc>
        <w:tc>
          <w:tcPr>
            <w:tcW w:w="4698" w:type="dxa"/>
          </w:tcPr>
          <w:p w14:paraId="33D411B7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23.</w:t>
            </w:r>
          </w:p>
        </w:tc>
      </w:tr>
      <w:tr w:rsidR="00C9715D" w:rsidRPr="00DF7CA2" w14:paraId="7552E54E" w14:textId="77777777" w:rsidTr="00C9715D">
        <w:trPr>
          <w:trHeight w:val="597"/>
        </w:trPr>
        <w:tc>
          <w:tcPr>
            <w:tcW w:w="4698" w:type="dxa"/>
          </w:tcPr>
          <w:p w14:paraId="63CB26DB" w14:textId="012BFC62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8. </w:t>
            </w:r>
          </w:p>
        </w:tc>
        <w:tc>
          <w:tcPr>
            <w:tcW w:w="4698" w:type="dxa"/>
          </w:tcPr>
          <w:p w14:paraId="039E91FA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24. </w:t>
            </w:r>
          </w:p>
        </w:tc>
      </w:tr>
      <w:tr w:rsidR="00C9715D" w:rsidRPr="00DF7CA2" w14:paraId="456445DF" w14:textId="77777777" w:rsidTr="00C9715D">
        <w:trPr>
          <w:trHeight w:val="597"/>
        </w:trPr>
        <w:tc>
          <w:tcPr>
            <w:tcW w:w="4698" w:type="dxa"/>
          </w:tcPr>
          <w:p w14:paraId="0833D81A" w14:textId="3A6EAFEC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9. </w:t>
            </w:r>
          </w:p>
        </w:tc>
        <w:tc>
          <w:tcPr>
            <w:tcW w:w="4698" w:type="dxa"/>
          </w:tcPr>
          <w:p w14:paraId="47F60D2D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25.</w:t>
            </w:r>
          </w:p>
        </w:tc>
      </w:tr>
      <w:tr w:rsidR="00C9715D" w:rsidRPr="00DF7CA2" w14:paraId="491D02EB" w14:textId="77777777" w:rsidTr="00C9715D">
        <w:trPr>
          <w:trHeight w:val="622"/>
        </w:trPr>
        <w:tc>
          <w:tcPr>
            <w:tcW w:w="4698" w:type="dxa"/>
          </w:tcPr>
          <w:p w14:paraId="32D963A4" w14:textId="5481D61B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10. </w:t>
            </w:r>
          </w:p>
        </w:tc>
        <w:tc>
          <w:tcPr>
            <w:tcW w:w="4698" w:type="dxa"/>
          </w:tcPr>
          <w:p w14:paraId="58D04612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26. </w:t>
            </w:r>
          </w:p>
        </w:tc>
      </w:tr>
      <w:tr w:rsidR="00C9715D" w:rsidRPr="00DF7CA2" w14:paraId="49489EAF" w14:textId="77777777" w:rsidTr="00C9715D">
        <w:trPr>
          <w:trHeight w:val="597"/>
        </w:trPr>
        <w:tc>
          <w:tcPr>
            <w:tcW w:w="4698" w:type="dxa"/>
          </w:tcPr>
          <w:p w14:paraId="7905DE2A" w14:textId="44F56FCE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11. </w:t>
            </w:r>
          </w:p>
        </w:tc>
        <w:tc>
          <w:tcPr>
            <w:tcW w:w="4698" w:type="dxa"/>
          </w:tcPr>
          <w:p w14:paraId="7128E791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27. </w:t>
            </w:r>
          </w:p>
        </w:tc>
      </w:tr>
      <w:tr w:rsidR="00C9715D" w:rsidRPr="00DF7CA2" w14:paraId="7C4B976B" w14:textId="77777777" w:rsidTr="00C9715D">
        <w:trPr>
          <w:trHeight w:val="622"/>
        </w:trPr>
        <w:tc>
          <w:tcPr>
            <w:tcW w:w="4698" w:type="dxa"/>
          </w:tcPr>
          <w:p w14:paraId="01FC86E8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12. </w:t>
            </w:r>
          </w:p>
        </w:tc>
        <w:tc>
          <w:tcPr>
            <w:tcW w:w="4698" w:type="dxa"/>
          </w:tcPr>
          <w:p w14:paraId="4FD011E6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28. </w:t>
            </w:r>
          </w:p>
        </w:tc>
      </w:tr>
      <w:tr w:rsidR="00C9715D" w:rsidRPr="00DF7CA2" w14:paraId="33A91BAD" w14:textId="77777777" w:rsidTr="00C9715D">
        <w:trPr>
          <w:trHeight w:val="597"/>
        </w:trPr>
        <w:tc>
          <w:tcPr>
            <w:tcW w:w="4698" w:type="dxa"/>
          </w:tcPr>
          <w:p w14:paraId="7AFCE62B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13. </w:t>
            </w:r>
          </w:p>
        </w:tc>
        <w:tc>
          <w:tcPr>
            <w:tcW w:w="4698" w:type="dxa"/>
          </w:tcPr>
          <w:p w14:paraId="5316FB07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29. </w:t>
            </w:r>
          </w:p>
        </w:tc>
      </w:tr>
      <w:tr w:rsidR="00C9715D" w:rsidRPr="00DF7CA2" w14:paraId="3DFF879F" w14:textId="77777777" w:rsidTr="00C9715D">
        <w:trPr>
          <w:trHeight w:val="597"/>
        </w:trPr>
        <w:tc>
          <w:tcPr>
            <w:tcW w:w="4698" w:type="dxa"/>
          </w:tcPr>
          <w:p w14:paraId="79979768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14. </w:t>
            </w:r>
          </w:p>
        </w:tc>
        <w:tc>
          <w:tcPr>
            <w:tcW w:w="4698" w:type="dxa"/>
          </w:tcPr>
          <w:p w14:paraId="47986FA2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30. </w:t>
            </w:r>
          </w:p>
        </w:tc>
      </w:tr>
      <w:tr w:rsidR="00C9715D" w:rsidRPr="00DF7CA2" w14:paraId="32BB1BFF" w14:textId="77777777" w:rsidTr="00C9715D">
        <w:trPr>
          <w:trHeight w:val="622"/>
        </w:trPr>
        <w:tc>
          <w:tcPr>
            <w:tcW w:w="4698" w:type="dxa"/>
          </w:tcPr>
          <w:p w14:paraId="0F02BC93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15.</w:t>
            </w:r>
          </w:p>
        </w:tc>
        <w:tc>
          <w:tcPr>
            <w:tcW w:w="4698" w:type="dxa"/>
          </w:tcPr>
          <w:p w14:paraId="770916C3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31. </w:t>
            </w:r>
          </w:p>
        </w:tc>
      </w:tr>
      <w:tr w:rsidR="00C9715D" w:rsidRPr="00DF7CA2" w14:paraId="2ED6A166" w14:textId="77777777" w:rsidTr="00C9715D">
        <w:trPr>
          <w:trHeight w:val="597"/>
        </w:trPr>
        <w:tc>
          <w:tcPr>
            <w:tcW w:w="4698" w:type="dxa"/>
          </w:tcPr>
          <w:p w14:paraId="4F2DC181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16. </w:t>
            </w:r>
          </w:p>
        </w:tc>
        <w:tc>
          <w:tcPr>
            <w:tcW w:w="4698" w:type="dxa"/>
          </w:tcPr>
          <w:p w14:paraId="296550B9" w14:textId="77777777" w:rsidR="00C9715D" w:rsidRPr="00DF7CA2" w:rsidRDefault="00C9715D" w:rsidP="00C9715D">
            <w:pPr>
              <w:pStyle w:val="ListParagraph"/>
              <w:ind w:left="0"/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 xml:space="preserve">32. </w:t>
            </w:r>
          </w:p>
        </w:tc>
      </w:tr>
    </w:tbl>
    <w:p w14:paraId="4CB47AA1" w14:textId="78E4F46E" w:rsidR="00C9715D" w:rsidRDefault="00C971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1C1F" wp14:editId="45840A7C">
                <wp:simplePos x="0" y="0"/>
                <wp:positionH relativeFrom="column">
                  <wp:posOffset>46299</wp:posOffset>
                </wp:positionH>
                <wp:positionV relativeFrom="paragraph">
                  <wp:posOffset>6953917</wp:posOffset>
                </wp:positionV>
                <wp:extent cx="5926238" cy="1851950"/>
                <wp:effectExtent l="0" t="0" r="1778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238" cy="185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D59A0" w14:textId="149C2E2B" w:rsidR="00C9715D" w:rsidRPr="00C9715D" w:rsidRDefault="00C9715D">
                            <w:pPr>
                              <w:rPr>
                                <w:i/>
                                <w:sz w:val="21"/>
                                <w:lang w:val="en-US"/>
                              </w:rPr>
                            </w:pPr>
                            <w:r w:rsidRPr="00C9715D">
                              <w:rPr>
                                <w:i/>
                                <w:sz w:val="21"/>
                                <w:lang w:val="en-US"/>
                              </w:rPr>
                              <w:t>Other reasons to celebrate (because once you start thinking, you’ll realize you have a lot more than 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21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5pt;margin-top:547.55pt;width:466.65pt;height:1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" fillcolor="white [3201]" strokeweight=".5pt">
                <v:textbox>
                  <w:txbxContent>
                    <w:p w14:paraId="6E3D59A0" w14:textId="149C2E2B" w:rsidR="00C9715D" w:rsidRPr="00C9715D" w:rsidRDefault="00C9715D">
                      <w:pPr>
                        <w:rPr>
                          <w:i/>
                          <w:sz w:val="21"/>
                          <w:lang w:val="en-US"/>
                        </w:rPr>
                      </w:pPr>
                      <w:r w:rsidRPr="00C9715D">
                        <w:rPr>
                          <w:i/>
                          <w:sz w:val="21"/>
                          <w:lang w:val="en-US"/>
                        </w:rPr>
                        <w:t>Other reasons to celebrate (because once you start thinking, you’ll realize you have a lot more than 32)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15D" w:rsidSect="00C408A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F2AD" w14:textId="77777777" w:rsidR="0058278A" w:rsidRDefault="0058278A" w:rsidP="00C9715D">
      <w:r>
        <w:separator/>
      </w:r>
    </w:p>
  </w:endnote>
  <w:endnote w:type="continuationSeparator" w:id="0">
    <w:p w14:paraId="683A1938" w14:textId="77777777" w:rsidR="0058278A" w:rsidRDefault="0058278A" w:rsidP="00C9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325F" w14:textId="3093B743" w:rsidR="00C9715D" w:rsidRDefault="00C9715D" w:rsidP="00C9715D">
    <w:pPr>
      <w:pStyle w:val="Footer"/>
      <w:ind w:left="-1134"/>
    </w:pPr>
    <w:r>
      <w:rPr>
        <w:noProof/>
      </w:rPr>
      <w:drawing>
        <wp:inline distT="0" distB="0" distL="0" distR="0" wp14:anchorId="2DEA57EA" wp14:editId="08B6E1DE">
          <wp:extent cx="648182" cy="7676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83" cy="779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BE4D8" w14:textId="77777777" w:rsidR="0058278A" w:rsidRDefault="0058278A" w:rsidP="00C9715D">
      <w:r>
        <w:separator/>
      </w:r>
    </w:p>
  </w:footnote>
  <w:footnote w:type="continuationSeparator" w:id="0">
    <w:p w14:paraId="2B47966C" w14:textId="77777777" w:rsidR="0058278A" w:rsidRDefault="0058278A" w:rsidP="00C9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672C" w14:textId="1184D6B8" w:rsidR="00C9715D" w:rsidRPr="00C9715D" w:rsidRDefault="00C9715D">
    <w:pPr>
      <w:pStyle w:val="Header"/>
      <w:rPr>
        <w:color w:val="2F5496" w:themeColor="accent1" w:themeShade="BF"/>
        <w:sz w:val="28"/>
        <w:lang w:val="en-US"/>
      </w:rPr>
    </w:pPr>
    <w:r w:rsidRPr="00C9715D">
      <w:rPr>
        <w:b/>
        <w:color w:val="2F5496" w:themeColor="accent1" w:themeShade="BF"/>
        <w:sz w:val="36"/>
        <w:lang w:val="en-US"/>
      </w:rPr>
      <w:t>My 32 Reasons to Celebrate</w:t>
    </w:r>
    <w:r w:rsidRPr="00C9715D">
      <w:rPr>
        <w:lang w:val="en-US"/>
      </w:rPr>
      <w:br/>
    </w:r>
    <w:r w:rsidRPr="00C9715D">
      <w:rPr>
        <w:color w:val="2F5496" w:themeColor="accent1" w:themeShade="BF"/>
        <w:sz w:val="28"/>
        <w:lang w:val="en-US"/>
      </w:rPr>
      <w:t>Now it’s up to you. Fill in your 32 reasons to celebrate social distancing or working from home. We bet it’s a challenge that won’t be as difficult as you first thought….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92081"/>
    <w:multiLevelType w:val="hybridMultilevel"/>
    <w:tmpl w:val="F33E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5D"/>
    <w:rsid w:val="0058278A"/>
    <w:rsid w:val="00C408AE"/>
    <w:rsid w:val="00C9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074A"/>
  <w15:chartTrackingRefBased/>
  <w15:docId w15:val="{C4C0B49F-5578-3048-B803-0752169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5D"/>
  </w:style>
  <w:style w:type="paragraph" w:styleId="Footer">
    <w:name w:val="footer"/>
    <w:basedOn w:val="Normal"/>
    <w:link w:val="FooterChar"/>
    <w:uiPriority w:val="99"/>
    <w:unhideWhenUsed/>
    <w:rsid w:val="00C97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5D"/>
  </w:style>
  <w:style w:type="paragraph" w:styleId="ListParagraph">
    <w:name w:val="List Paragraph"/>
    <w:basedOn w:val="Normal"/>
    <w:uiPriority w:val="34"/>
    <w:qFormat/>
    <w:rsid w:val="00C9715D"/>
    <w:pPr>
      <w:ind w:left="720"/>
      <w:contextualSpacing/>
    </w:pPr>
  </w:style>
  <w:style w:type="table" w:styleId="TableGrid">
    <w:name w:val="Table Grid"/>
    <w:basedOn w:val="TableNormal"/>
    <w:uiPriority w:val="39"/>
    <w:rsid w:val="00C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1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2020-03-30T01:13:00Z</cp:lastPrinted>
  <dcterms:created xsi:type="dcterms:W3CDTF">2020-03-30T01:07:00Z</dcterms:created>
  <dcterms:modified xsi:type="dcterms:W3CDTF">2020-03-30T01:20:00Z</dcterms:modified>
</cp:coreProperties>
</file>